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45" w:rsidRPr="0096122C" w:rsidRDefault="00804D45" w:rsidP="00323FFF">
      <w:pPr>
        <w:ind w:right="1132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MINI</w:t>
      </w:r>
      <w:r w:rsidRPr="0096122C">
        <w:rPr>
          <w:b/>
          <w:bCs/>
          <w:i/>
          <w:iCs/>
          <w:sz w:val="20"/>
          <w:szCs w:val="20"/>
        </w:rPr>
        <w:t>S</w:t>
      </w:r>
      <w:r>
        <w:rPr>
          <w:b/>
          <w:bCs/>
          <w:i/>
          <w:iCs/>
          <w:sz w:val="20"/>
          <w:szCs w:val="20"/>
        </w:rPr>
        <w:t>T</w:t>
      </w:r>
      <w:r w:rsidRPr="0096122C">
        <w:rPr>
          <w:b/>
          <w:bCs/>
          <w:i/>
          <w:iCs/>
          <w:sz w:val="20"/>
          <w:szCs w:val="20"/>
        </w:rPr>
        <w:t>ERO DELL’ISTRUZIONE  DELL’ UNIVERSITA’ E DELLA  RICERCA</w:t>
      </w:r>
    </w:p>
    <w:p w:rsidR="00804D45" w:rsidRPr="0096122C" w:rsidRDefault="00804D45" w:rsidP="00323FFF">
      <w:pPr>
        <w:ind w:right="278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</w:t>
      </w:r>
      <w:r w:rsidRPr="0096122C">
        <w:rPr>
          <w:b/>
          <w:bCs/>
          <w:i/>
          <w:iCs/>
          <w:sz w:val="20"/>
          <w:szCs w:val="20"/>
        </w:rPr>
        <w:t>ALTA FORMAZIO</w:t>
      </w:r>
      <w:r>
        <w:rPr>
          <w:b/>
          <w:bCs/>
          <w:i/>
          <w:iCs/>
          <w:sz w:val="20"/>
          <w:szCs w:val="20"/>
        </w:rPr>
        <w:t>NE ARTISTICA, MUSICALE COREUTICA</w:t>
      </w:r>
    </w:p>
    <w:p w:rsidR="00804D45" w:rsidRPr="0096122C" w:rsidRDefault="00804D45" w:rsidP="00323FFF">
      <w:pPr>
        <w:ind w:right="278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</w:t>
      </w:r>
      <w:r w:rsidRPr="0096122C">
        <w:rPr>
          <w:b/>
          <w:bCs/>
          <w:i/>
          <w:iCs/>
          <w:sz w:val="20"/>
          <w:szCs w:val="20"/>
        </w:rPr>
        <w:t>CONSERVATORI</w:t>
      </w:r>
      <w:r>
        <w:rPr>
          <w:b/>
          <w:bCs/>
          <w:i/>
          <w:iCs/>
          <w:sz w:val="20"/>
          <w:szCs w:val="20"/>
        </w:rPr>
        <w:t xml:space="preserve">O STATALE DI MUSICA " F. CILEA” </w:t>
      </w:r>
      <w:r w:rsidRPr="0096122C">
        <w:rPr>
          <w:b/>
          <w:bCs/>
          <w:i/>
          <w:iCs/>
          <w:sz w:val="20"/>
          <w:szCs w:val="20"/>
        </w:rPr>
        <w:t>REGGIO</w:t>
      </w:r>
      <w:r w:rsidRPr="0096122C">
        <w:rPr>
          <w:b/>
          <w:bCs/>
          <w:i/>
          <w:sz w:val="20"/>
          <w:szCs w:val="20"/>
        </w:rPr>
        <w:t xml:space="preserve"> </w:t>
      </w:r>
      <w:r w:rsidRPr="0096122C">
        <w:rPr>
          <w:b/>
          <w:bCs/>
          <w:i/>
          <w:iCs/>
          <w:sz w:val="20"/>
          <w:szCs w:val="20"/>
        </w:rPr>
        <w:t>CALABRIA</w:t>
      </w:r>
    </w:p>
    <w:p w:rsidR="00804D45" w:rsidRPr="0096122C" w:rsidRDefault="00804D45" w:rsidP="00323FFF">
      <w:pPr>
        <w:jc w:val="center"/>
        <w:rPr>
          <w:sz w:val="20"/>
          <w:szCs w:val="20"/>
        </w:rPr>
      </w:pPr>
      <w:r w:rsidRPr="0096122C">
        <w:rPr>
          <w:b/>
          <w:bCs/>
          <w:i/>
          <w:iCs/>
          <w:sz w:val="20"/>
          <w:szCs w:val="20"/>
        </w:rPr>
        <w:t>Via Aschenez, 1 prol.- 89123 Reggio Calabria</w:t>
      </w:r>
    </w:p>
    <w:p w:rsidR="00804D45" w:rsidRPr="00843D0A" w:rsidRDefault="00804D45" w:rsidP="00323FFF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843D0A">
        <w:rPr>
          <w:b/>
          <w:bCs/>
          <w:lang w:val="en-GB"/>
        </w:rPr>
        <w:t xml:space="preserve"> </w:t>
      </w:r>
    </w:p>
    <w:p w:rsidR="00804D45" w:rsidRPr="002302DE" w:rsidRDefault="00804D45" w:rsidP="00323FFF">
      <w:pPr>
        <w:autoSpaceDE w:val="0"/>
        <w:autoSpaceDN w:val="0"/>
        <w:adjustRightInd w:val="0"/>
        <w:jc w:val="both"/>
        <w:rPr>
          <w:bCs/>
          <w:sz w:val="22"/>
          <w:szCs w:val="22"/>
          <w:lang w:val="en-GB"/>
        </w:rPr>
      </w:pPr>
    </w:p>
    <w:p w:rsidR="00804D45" w:rsidRPr="002302DE" w:rsidRDefault="00804D45" w:rsidP="00323FF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70181">
        <w:rPr>
          <w:bCs/>
          <w:sz w:val="22"/>
          <w:szCs w:val="22"/>
        </w:rPr>
        <w:t xml:space="preserve">Prot. n. </w:t>
      </w:r>
      <w:r w:rsidRPr="00A70181">
        <w:rPr>
          <w:bCs/>
          <w:sz w:val="22"/>
          <w:szCs w:val="22"/>
        </w:rPr>
        <w:tab/>
        <w:t>2777/</w:t>
      </w:r>
      <w:r>
        <w:rPr>
          <w:bCs/>
          <w:sz w:val="22"/>
          <w:szCs w:val="22"/>
        </w:rPr>
        <w:t>E1</w:t>
      </w:r>
      <w:r w:rsidRPr="00A70181">
        <w:rPr>
          <w:bCs/>
          <w:sz w:val="22"/>
          <w:szCs w:val="22"/>
        </w:rPr>
        <w:tab/>
      </w:r>
      <w:r w:rsidRPr="00A70181">
        <w:rPr>
          <w:bCs/>
          <w:sz w:val="22"/>
          <w:szCs w:val="22"/>
        </w:rPr>
        <w:tab/>
      </w:r>
      <w:r w:rsidRPr="00A70181">
        <w:rPr>
          <w:bCs/>
          <w:sz w:val="22"/>
          <w:szCs w:val="22"/>
        </w:rPr>
        <w:tab/>
      </w:r>
      <w:r w:rsidRPr="00A70181">
        <w:rPr>
          <w:bCs/>
          <w:sz w:val="22"/>
          <w:szCs w:val="22"/>
        </w:rPr>
        <w:tab/>
      </w:r>
      <w:r w:rsidRPr="00A70181">
        <w:rPr>
          <w:bCs/>
          <w:sz w:val="22"/>
          <w:szCs w:val="22"/>
        </w:rPr>
        <w:tab/>
      </w:r>
      <w:r w:rsidRPr="002302DE">
        <w:rPr>
          <w:bCs/>
          <w:sz w:val="22"/>
          <w:szCs w:val="22"/>
        </w:rPr>
        <w:t xml:space="preserve">Reggio Calabria, </w:t>
      </w:r>
      <w:r>
        <w:rPr>
          <w:bCs/>
          <w:sz w:val="22"/>
          <w:szCs w:val="22"/>
        </w:rPr>
        <w:t>28/05/2018</w:t>
      </w:r>
    </w:p>
    <w:p w:rsidR="00804D45" w:rsidRPr="002302DE" w:rsidRDefault="00804D45" w:rsidP="00323FFF">
      <w:pPr>
        <w:autoSpaceDE w:val="0"/>
        <w:autoSpaceDN w:val="0"/>
        <w:adjustRightInd w:val="0"/>
        <w:ind w:left="900" w:hanging="900"/>
        <w:jc w:val="both"/>
        <w:rPr>
          <w:bCs/>
          <w:sz w:val="22"/>
          <w:szCs w:val="22"/>
        </w:rPr>
      </w:pPr>
    </w:p>
    <w:p w:rsidR="00804D45" w:rsidRPr="002302DE" w:rsidRDefault="00804D45" w:rsidP="00323FFF">
      <w:pPr>
        <w:autoSpaceDE w:val="0"/>
        <w:autoSpaceDN w:val="0"/>
        <w:adjustRightInd w:val="0"/>
        <w:ind w:left="900" w:hanging="900"/>
        <w:jc w:val="both"/>
        <w:rPr>
          <w:bCs/>
          <w:sz w:val="22"/>
          <w:szCs w:val="22"/>
        </w:rPr>
      </w:pPr>
    </w:p>
    <w:p w:rsidR="00804D45" w:rsidRPr="002302DE" w:rsidRDefault="00804D45" w:rsidP="00323FFF">
      <w:pPr>
        <w:autoSpaceDE w:val="0"/>
        <w:autoSpaceDN w:val="0"/>
        <w:adjustRightInd w:val="0"/>
        <w:ind w:left="1080" w:hanging="1080"/>
        <w:rPr>
          <w:sz w:val="22"/>
          <w:szCs w:val="22"/>
        </w:rPr>
      </w:pPr>
      <w:r w:rsidRPr="002302DE">
        <w:rPr>
          <w:bCs/>
          <w:sz w:val="22"/>
          <w:szCs w:val="22"/>
        </w:rPr>
        <w:t xml:space="preserve">Oggetto: Determina Aggiudicazione definitiva. RDO MEPA </w:t>
      </w:r>
      <w:r w:rsidRPr="002302DE">
        <w:rPr>
          <w:sz w:val="22"/>
          <w:szCs w:val="22"/>
        </w:rPr>
        <w:t xml:space="preserve">n. </w:t>
      </w:r>
      <w:r w:rsidRPr="002302DE">
        <w:rPr>
          <w:rStyle w:val="insidecaption"/>
          <w:sz w:val="22"/>
          <w:szCs w:val="22"/>
        </w:rPr>
        <w:t xml:space="preserve">1850226: </w:t>
      </w:r>
      <w:r w:rsidRPr="002302DE">
        <w:rPr>
          <w:bCs/>
          <w:sz w:val="22"/>
          <w:szCs w:val="22"/>
        </w:rPr>
        <w:t>Fornitura di n. 8 Lavagne LIM.</w:t>
      </w:r>
      <w:r w:rsidRPr="002302DE">
        <w:rPr>
          <w:sz w:val="22"/>
          <w:szCs w:val="22"/>
        </w:rPr>
        <w:t xml:space="preserve"> CIG. Z9D2282765</w:t>
      </w:r>
      <w:r>
        <w:rPr>
          <w:sz w:val="22"/>
          <w:szCs w:val="22"/>
        </w:rPr>
        <w:t xml:space="preserve">. </w:t>
      </w:r>
    </w:p>
    <w:p w:rsidR="00804D45" w:rsidRPr="002302DE" w:rsidRDefault="00804D45" w:rsidP="00323FFF">
      <w:pPr>
        <w:autoSpaceDE w:val="0"/>
        <w:autoSpaceDN w:val="0"/>
        <w:adjustRightInd w:val="0"/>
        <w:ind w:left="900" w:hanging="900"/>
        <w:jc w:val="both"/>
        <w:rPr>
          <w:bCs/>
          <w:sz w:val="22"/>
          <w:szCs w:val="22"/>
        </w:rPr>
      </w:pPr>
    </w:p>
    <w:p w:rsidR="00804D45" w:rsidRPr="005B0719" w:rsidRDefault="00804D45" w:rsidP="00323FFF">
      <w:pPr>
        <w:autoSpaceDE w:val="0"/>
        <w:autoSpaceDN w:val="0"/>
        <w:adjustRightInd w:val="0"/>
        <w:ind w:left="900" w:hanging="900"/>
        <w:jc w:val="center"/>
        <w:rPr>
          <w:b/>
          <w:bCs/>
          <w:sz w:val="22"/>
          <w:szCs w:val="22"/>
        </w:rPr>
      </w:pPr>
      <w:r w:rsidRPr="002302DE">
        <w:rPr>
          <w:bCs/>
          <w:sz w:val="22"/>
          <w:szCs w:val="22"/>
        </w:rPr>
        <w:t xml:space="preserve">     </w:t>
      </w:r>
      <w:r w:rsidRPr="005B0719">
        <w:rPr>
          <w:b/>
          <w:bCs/>
          <w:sz w:val="22"/>
          <w:szCs w:val="22"/>
        </w:rPr>
        <w:t>Il PRESIDENTE</w:t>
      </w:r>
    </w:p>
    <w:p w:rsidR="00804D45" w:rsidRDefault="00804D45" w:rsidP="00323FFF">
      <w:pPr>
        <w:autoSpaceDE w:val="0"/>
        <w:autoSpaceDN w:val="0"/>
        <w:adjustRightInd w:val="0"/>
        <w:ind w:left="900" w:hanging="900"/>
        <w:jc w:val="center"/>
        <w:rPr>
          <w:b/>
          <w:bCs/>
        </w:rPr>
      </w:pPr>
    </w:p>
    <w:p w:rsidR="00804D45" w:rsidRPr="005B0719" w:rsidRDefault="00804D45" w:rsidP="00323FFF">
      <w:pPr>
        <w:autoSpaceDE w:val="0"/>
        <w:autoSpaceDN w:val="0"/>
        <w:adjustRightInd w:val="0"/>
        <w:ind w:left="900" w:hanging="900"/>
        <w:rPr>
          <w:bCs/>
          <w:sz w:val="22"/>
          <w:szCs w:val="22"/>
        </w:rPr>
      </w:pPr>
      <w:r w:rsidRPr="005B0719">
        <w:rPr>
          <w:bCs/>
          <w:sz w:val="22"/>
          <w:szCs w:val="22"/>
        </w:rPr>
        <w:t xml:space="preserve">PREMESSO CHE </w:t>
      </w:r>
    </w:p>
    <w:p w:rsidR="00804D45" w:rsidRPr="005B0719" w:rsidRDefault="00804D45" w:rsidP="00323FFF">
      <w:pPr>
        <w:autoSpaceDE w:val="0"/>
        <w:autoSpaceDN w:val="0"/>
        <w:adjustRightInd w:val="0"/>
        <w:ind w:left="900" w:hanging="900"/>
        <w:rPr>
          <w:bCs/>
          <w:sz w:val="22"/>
          <w:szCs w:val="22"/>
        </w:rPr>
      </w:pPr>
      <w:r w:rsidRPr="005B0719">
        <w:rPr>
          <w:bCs/>
          <w:sz w:val="22"/>
          <w:szCs w:val="22"/>
        </w:rPr>
        <w:t>Il Consiglio di Amministrazione del Conservatorio con delibera n. 6/2018 del 31/01/2018:</w:t>
      </w:r>
    </w:p>
    <w:p w:rsidR="00804D45" w:rsidRPr="005B0719" w:rsidRDefault="00804D45" w:rsidP="006803D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B0719">
        <w:rPr>
          <w:sz w:val="22"/>
          <w:szCs w:val="22"/>
        </w:rPr>
        <w:t xml:space="preserve">ha autorizzato procedura per l’affidamento diretto, ai sensi dell’art. 36, comma 2 lett.a del D.Leg 50/2016, della fornitura di 8 lavagne magnetiche interattive aventi caratteristiche tecniche ivi precisate  e comprese attività di imballaggio, trasporto, istallazione, opere murarie necessarie, configurazione,  garanzia 36 mesi, collaudo e due ore di addestramento dei docenti all’utilizzo delle attrezzature; </w:t>
      </w:r>
    </w:p>
    <w:p w:rsidR="00804D45" w:rsidRPr="005B0719" w:rsidRDefault="00804D45" w:rsidP="00646CF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B0719">
        <w:rPr>
          <w:sz w:val="22"/>
          <w:szCs w:val="22"/>
        </w:rPr>
        <w:t>ha autorizzato la spesa complessiva stimata in € 19.600,00 da porsi a carico del bilancio, all’ora provvisorio 2018, del Conservatorio, UPB 2.1.2 – Acquisizione di immobilizzazioni tecniche-</w:t>
      </w:r>
      <w:r w:rsidRPr="005B0719">
        <w:rPr>
          <w:i/>
          <w:sz w:val="22"/>
          <w:szCs w:val="22"/>
        </w:rPr>
        <w:t xml:space="preserve"> </w:t>
      </w:r>
      <w:r w:rsidRPr="005B0719">
        <w:rPr>
          <w:sz w:val="22"/>
          <w:szCs w:val="22"/>
        </w:rPr>
        <w:t>Cap. 601- Acquisti di impianti, attrezzature e strumenti musicali- uscite in Conto Capitale.</w:t>
      </w:r>
    </w:p>
    <w:p w:rsidR="00804D45" w:rsidRPr="005B0719" w:rsidRDefault="00804D45" w:rsidP="004031B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B0719">
        <w:rPr>
          <w:sz w:val="22"/>
          <w:szCs w:val="22"/>
        </w:rPr>
        <w:t>Ha demandato alla scrivente Presidenza le determinazioni successive, senza necessità di ulteriore atto deliberativo del Consiglio di Amministrazione, statuendo al contempo che “..</w:t>
      </w:r>
      <w:r w:rsidRPr="005B0719">
        <w:rPr>
          <w:i/>
          <w:sz w:val="22"/>
          <w:szCs w:val="22"/>
        </w:rPr>
        <w:t>la ditta affidataria sarà individuata dal Presidente mediante RDO- lotto singolo- al MEPA, a valere quale indagine informale di mercato realizzata con interpello di un congruo numero di operatori economici comunque non infer</w:t>
      </w:r>
      <w:r>
        <w:rPr>
          <w:i/>
          <w:sz w:val="22"/>
          <w:szCs w:val="22"/>
        </w:rPr>
        <w:t>iore</w:t>
      </w:r>
      <w:r w:rsidRPr="005B0719">
        <w:rPr>
          <w:i/>
          <w:sz w:val="22"/>
          <w:szCs w:val="22"/>
        </w:rPr>
        <w:t xml:space="preserve"> a 10. Gli operatori economici da invitare saranno selezionati tra quanti hanno in precedenza presentato richiesta di inserimento all’albo fornitori, ove presenti e abilitati al MEPA, ed i restanti mediante sorteggio effettuato direttamente dalla piattaforma…..”, </w:t>
      </w:r>
      <w:r w:rsidRPr="005B0719">
        <w:rPr>
          <w:sz w:val="22"/>
          <w:szCs w:val="22"/>
        </w:rPr>
        <w:t>e previsto come criterio</w:t>
      </w:r>
      <w:r w:rsidRPr="005B0719">
        <w:rPr>
          <w:i/>
          <w:sz w:val="22"/>
          <w:szCs w:val="22"/>
        </w:rPr>
        <w:t xml:space="preserve">  </w:t>
      </w:r>
      <w:r w:rsidRPr="005B0719">
        <w:rPr>
          <w:sz w:val="22"/>
          <w:szCs w:val="22"/>
        </w:rPr>
        <w:t>di selezione</w:t>
      </w:r>
      <w:r w:rsidRPr="005B0719">
        <w:rPr>
          <w:i/>
          <w:sz w:val="22"/>
          <w:szCs w:val="22"/>
        </w:rPr>
        <w:t xml:space="preserve"> </w:t>
      </w:r>
      <w:r w:rsidRPr="005B0719">
        <w:rPr>
          <w:sz w:val="22"/>
          <w:szCs w:val="22"/>
        </w:rPr>
        <w:t>della migliore offerta il prezzo minore;</w:t>
      </w:r>
    </w:p>
    <w:p w:rsidR="00804D45" w:rsidRPr="00646CFB" w:rsidRDefault="00804D45" w:rsidP="00646CFB">
      <w:pPr>
        <w:jc w:val="both"/>
        <w:rPr>
          <w:b/>
        </w:rPr>
      </w:pPr>
      <w:r w:rsidRPr="00646CFB">
        <w:rPr>
          <w:b/>
        </w:rPr>
        <w:t>Tanto premesso</w:t>
      </w:r>
    </w:p>
    <w:p w:rsidR="00804D45" w:rsidRPr="002D69E6" w:rsidRDefault="00804D45" w:rsidP="00323FFF">
      <w:pPr>
        <w:autoSpaceDE w:val="0"/>
        <w:autoSpaceDN w:val="0"/>
        <w:adjustRightInd w:val="0"/>
        <w:ind w:left="900" w:hanging="900"/>
        <w:rPr>
          <w:bCs/>
          <w:sz w:val="22"/>
          <w:szCs w:val="22"/>
        </w:rPr>
      </w:pPr>
    </w:p>
    <w:p w:rsidR="00804D45" w:rsidRDefault="00804D45" w:rsidP="00323FFF">
      <w:pPr>
        <w:jc w:val="both"/>
        <w:rPr>
          <w:sz w:val="22"/>
          <w:szCs w:val="22"/>
        </w:rPr>
      </w:pPr>
      <w:r w:rsidRPr="002704D1">
        <w:rPr>
          <w:b/>
          <w:sz w:val="22"/>
          <w:szCs w:val="22"/>
        </w:rPr>
        <w:t>Visto</w:t>
      </w:r>
      <w:r>
        <w:rPr>
          <w:sz w:val="22"/>
          <w:szCs w:val="22"/>
        </w:rPr>
        <w:t xml:space="preserve"> il </w:t>
      </w:r>
      <w:r w:rsidRPr="00AA4DE2">
        <w:rPr>
          <w:sz w:val="22"/>
          <w:szCs w:val="22"/>
        </w:rPr>
        <w:t xml:space="preserve">Decreto legislativo 18 aprile 2016 n. 50, recante il nuovo Codice dei contratti pubblici, pubblicato nella Gazzetta Ufficiale Serie Generale n. 91 del 19 aprile 2016 </w:t>
      </w:r>
      <w:r>
        <w:rPr>
          <w:sz w:val="22"/>
          <w:szCs w:val="22"/>
        </w:rPr>
        <w:t xml:space="preserve">che, in riferimento </w:t>
      </w:r>
      <w:r w:rsidRPr="00AA4DE2">
        <w:rPr>
          <w:sz w:val="22"/>
          <w:szCs w:val="22"/>
        </w:rPr>
        <w:t>ai contratti sotto soglia- art. 36 del Codice-, prevede procedura negoziata senza pubblicazione del bando salva possibilità di affidamento diretto per importi inferiori ad € 40.000,00</w:t>
      </w:r>
      <w:r>
        <w:rPr>
          <w:sz w:val="22"/>
          <w:szCs w:val="22"/>
        </w:rPr>
        <w:t>;</w:t>
      </w:r>
    </w:p>
    <w:p w:rsidR="00804D45" w:rsidRDefault="00804D45" w:rsidP="00323FFF">
      <w:pPr>
        <w:jc w:val="both"/>
        <w:rPr>
          <w:sz w:val="22"/>
          <w:szCs w:val="22"/>
        </w:rPr>
      </w:pPr>
      <w:r w:rsidRPr="002704D1">
        <w:rPr>
          <w:b/>
          <w:sz w:val="22"/>
          <w:szCs w:val="22"/>
        </w:rPr>
        <w:t>Richiamata</w:t>
      </w:r>
      <w:r>
        <w:rPr>
          <w:sz w:val="22"/>
          <w:szCs w:val="22"/>
        </w:rPr>
        <w:t xml:space="preserve"> integralmente la propria Determina a contrarre prot. n. 1284 E1-B del 01/03/18 relativa alla RDO n. 1850226 mediante procedura negoziata senza pubblicazione di bando ai sensi del predetto art. 36- da aggiudicare, con il criterio del prezzo minore;</w:t>
      </w:r>
    </w:p>
    <w:p w:rsidR="00804D45" w:rsidRDefault="00804D45" w:rsidP="00323FFF">
      <w:pPr>
        <w:jc w:val="both"/>
        <w:rPr>
          <w:sz w:val="22"/>
          <w:szCs w:val="22"/>
        </w:rPr>
      </w:pPr>
      <w:r w:rsidRPr="002704D1">
        <w:rPr>
          <w:b/>
          <w:sz w:val="22"/>
          <w:szCs w:val="22"/>
        </w:rPr>
        <w:t>Rilevato</w:t>
      </w:r>
      <w:r>
        <w:rPr>
          <w:sz w:val="22"/>
          <w:szCs w:val="22"/>
        </w:rPr>
        <w:t xml:space="preserve"> che </w:t>
      </w:r>
      <w:smartTag w:uri="urn:schemas-microsoft-com:office:smarttags" w:element="PersonName">
        <w:smartTagPr>
          <w:attr w:name="ProductID" w:val="la RDO"/>
        </w:smartTagPr>
        <w:r>
          <w:rPr>
            <w:sz w:val="22"/>
            <w:szCs w:val="22"/>
          </w:rPr>
          <w:t>la RDO</w:t>
        </w:r>
      </w:smartTag>
      <w:r>
        <w:rPr>
          <w:sz w:val="22"/>
          <w:szCs w:val="22"/>
        </w:rPr>
        <w:t xml:space="preserve"> è stata pubblicata in data 01/03/2018 così come approvata con la predetta Determina prot. n. 1284 E1-B del 01/03/18, ivi compreso elenco fornitori invitati pari a n. 19 operatori economici; </w:t>
      </w:r>
    </w:p>
    <w:p w:rsidR="00804D45" w:rsidRDefault="00804D45" w:rsidP="00323FFF">
      <w:pPr>
        <w:jc w:val="both"/>
        <w:rPr>
          <w:sz w:val="22"/>
          <w:szCs w:val="22"/>
        </w:rPr>
      </w:pPr>
      <w:r w:rsidRPr="002704D1">
        <w:rPr>
          <w:b/>
          <w:sz w:val="22"/>
          <w:szCs w:val="22"/>
        </w:rPr>
        <w:t>Atteso</w:t>
      </w:r>
      <w:r>
        <w:rPr>
          <w:sz w:val="22"/>
          <w:szCs w:val="22"/>
        </w:rPr>
        <w:t xml:space="preserve"> che il termine per la presentazione dell’offerta è stato fissato al 30/03/18 ore 19.00;</w:t>
      </w:r>
    </w:p>
    <w:p w:rsidR="00804D45" w:rsidRDefault="00804D45" w:rsidP="00323FFF">
      <w:pPr>
        <w:jc w:val="both"/>
        <w:rPr>
          <w:sz w:val="22"/>
          <w:szCs w:val="22"/>
        </w:rPr>
      </w:pPr>
      <w:r w:rsidRPr="000C50CE">
        <w:rPr>
          <w:b/>
          <w:sz w:val="22"/>
          <w:szCs w:val="22"/>
        </w:rPr>
        <w:t xml:space="preserve">Atteso </w:t>
      </w:r>
      <w:r>
        <w:rPr>
          <w:sz w:val="22"/>
          <w:szCs w:val="22"/>
        </w:rPr>
        <w:t xml:space="preserve">che con prot. n. 1812/E1 del 05.04.2018 </w:t>
      </w:r>
      <w:smartTag w:uri="urn:schemas-microsoft-com:office:smarttags" w:element="PersonName">
        <w:smartTagPr>
          <w:attr w:name="ProductID" w:val="la Direzione"/>
        </w:smartTagPr>
        <w:r>
          <w:rPr>
            <w:sz w:val="22"/>
            <w:szCs w:val="22"/>
          </w:rPr>
          <w:t>la Direzione</w:t>
        </w:r>
      </w:smartTag>
      <w:r>
        <w:rPr>
          <w:sz w:val="22"/>
          <w:szCs w:val="22"/>
        </w:rPr>
        <w:t xml:space="preserve"> del Conservatorio ha nominato apposita commissione composta da personale docente interno in possesso delle necessarie competenze, Proff.ri Massimo Botter, Rita Principato e Francesco Romano;</w:t>
      </w:r>
    </w:p>
    <w:p w:rsidR="00804D45" w:rsidRDefault="00804D45" w:rsidP="00323FFF">
      <w:pPr>
        <w:jc w:val="both"/>
        <w:rPr>
          <w:sz w:val="22"/>
          <w:szCs w:val="22"/>
        </w:rPr>
      </w:pPr>
      <w:r w:rsidRPr="002704D1">
        <w:rPr>
          <w:b/>
          <w:sz w:val="22"/>
          <w:szCs w:val="22"/>
        </w:rPr>
        <w:t>Visto</w:t>
      </w:r>
      <w:r>
        <w:rPr>
          <w:sz w:val="22"/>
          <w:szCs w:val="22"/>
        </w:rPr>
        <w:t xml:space="preserve"> il verbale prot. n.1880/E1 del 10/04/2018 relativo alle operazioni di valutazione delle offerte pervenute, dal quale risulta che i lavori hanno avuto inizio alle ore 12.30 e conclusione alle ore 13.37 dello stesso giorno;  </w:t>
      </w:r>
    </w:p>
    <w:p w:rsidR="00804D45" w:rsidRDefault="00804D45" w:rsidP="00323FF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Preso atto</w:t>
      </w:r>
      <w:r>
        <w:rPr>
          <w:sz w:val="22"/>
          <w:szCs w:val="22"/>
        </w:rPr>
        <w:t xml:space="preserve"> che i risultati della RDO si compendiano in: </w:t>
      </w:r>
    </w:p>
    <w:p w:rsidR="00804D45" w:rsidRDefault="00804D45" w:rsidP="00323FFF">
      <w:pPr>
        <w:jc w:val="both"/>
        <w:rPr>
          <w:sz w:val="22"/>
          <w:szCs w:val="22"/>
        </w:rPr>
      </w:pPr>
      <w:r>
        <w:rPr>
          <w:sz w:val="22"/>
          <w:szCs w:val="22"/>
        </w:rPr>
        <w:t>Ditte invitate: n. 19</w:t>
      </w:r>
    </w:p>
    <w:p w:rsidR="00804D45" w:rsidRDefault="00804D45" w:rsidP="00323FFF">
      <w:pPr>
        <w:jc w:val="both"/>
        <w:rPr>
          <w:sz w:val="22"/>
          <w:szCs w:val="22"/>
        </w:rPr>
      </w:pPr>
      <w:r>
        <w:rPr>
          <w:sz w:val="22"/>
          <w:szCs w:val="22"/>
        </w:rPr>
        <w:t>Ditte partecipanti: n. 1</w:t>
      </w:r>
    </w:p>
    <w:p w:rsidR="00804D45" w:rsidRDefault="00804D45" w:rsidP="00323FFF">
      <w:pPr>
        <w:jc w:val="both"/>
        <w:rPr>
          <w:sz w:val="22"/>
          <w:szCs w:val="22"/>
        </w:rPr>
      </w:pPr>
      <w:r>
        <w:rPr>
          <w:sz w:val="22"/>
          <w:szCs w:val="22"/>
        </w:rPr>
        <w:t>Ditte escluse////////</w:t>
      </w:r>
    </w:p>
    <w:p w:rsidR="00804D45" w:rsidRDefault="00804D45" w:rsidP="00323FFF">
      <w:pPr>
        <w:jc w:val="both"/>
        <w:rPr>
          <w:sz w:val="22"/>
          <w:szCs w:val="22"/>
        </w:rPr>
      </w:pPr>
      <w:r>
        <w:rPr>
          <w:sz w:val="22"/>
          <w:szCs w:val="22"/>
        </w:rPr>
        <w:t>Ditte ammesse: n. 1</w:t>
      </w:r>
    </w:p>
    <w:p w:rsidR="00804D45" w:rsidRDefault="00804D45" w:rsidP="00323FFF">
      <w:pPr>
        <w:shd w:val="clear" w:color="auto" w:fill="FFFFFF"/>
        <w:jc w:val="both"/>
        <w:rPr>
          <w:sz w:val="22"/>
          <w:szCs w:val="22"/>
        </w:rPr>
      </w:pPr>
      <w:r w:rsidRPr="002704D1">
        <w:rPr>
          <w:b/>
          <w:sz w:val="22"/>
          <w:szCs w:val="22"/>
        </w:rPr>
        <w:t>Atteso</w:t>
      </w:r>
      <w:r>
        <w:rPr>
          <w:sz w:val="22"/>
          <w:szCs w:val="22"/>
        </w:rPr>
        <w:t xml:space="preserve"> che è stato individuato aggiudicatario provvisorio della RDO di cui trattasi </w:t>
      </w:r>
      <w:smartTag w:uri="urn:schemas-microsoft-com:office:smarttags" w:element="metricconverter">
        <w:smartTagPr>
          <w:attr w:name="ProductID" w:val="3.327,80 a"/>
        </w:smartTagPr>
        <w:smartTag w:uri="urn:schemas-microsoft-com:office:smarttags" w:element="PersonName">
          <w:smartTagPr>
            <w:attr w:name="ProductID" w:val="la Ditta GS"/>
          </w:smartTagPr>
          <w:r>
            <w:rPr>
              <w:sz w:val="22"/>
              <w:szCs w:val="22"/>
            </w:rPr>
            <w:t xml:space="preserve">la </w:t>
          </w:r>
          <w:r w:rsidRPr="002D69E6">
            <w:rPr>
              <w:sz w:val="22"/>
              <w:szCs w:val="22"/>
            </w:rPr>
            <w:t>Ditta GS</w:t>
          </w:r>
        </w:smartTag>
      </w:smartTag>
      <w:r>
        <w:rPr>
          <w:sz w:val="22"/>
          <w:szCs w:val="22"/>
        </w:rPr>
        <w:t xml:space="preserve"> SISTEMI </w:t>
      </w:r>
      <w:r w:rsidRPr="002D69E6">
        <w:rPr>
          <w:sz w:val="22"/>
          <w:szCs w:val="22"/>
        </w:rPr>
        <w:t>Sede legale Via Pigafetta n. 12 – Contrada Concio Stocchi Rende CS –  P.I. 01885880789, che risulta offrire un importo complessivo di  € 15.484,00 oltre Iva</w:t>
      </w:r>
      <w:r>
        <w:rPr>
          <w:sz w:val="22"/>
          <w:szCs w:val="22"/>
        </w:rPr>
        <w:t>;</w:t>
      </w:r>
    </w:p>
    <w:p w:rsidR="00804D45" w:rsidRDefault="00804D45" w:rsidP="00323FFF">
      <w:pPr>
        <w:shd w:val="clear" w:color="auto" w:fill="FFFFFF"/>
        <w:jc w:val="both"/>
        <w:rPr>
          <w:bCs/>
          <w:sz w:val="22"/>
          <w:szCs w:val="22"/>
        </w:rPr>
      </w:pPr>
      <w:r w:rsidRPr="00646CFB">
        <w:rPr>
          <w:b/>
          <w:sz w:val="22"/>
          <w:szCs w:val="22"/>
        </w:rPr>
        <w:t xml:space="preserve">Risolto </w:t>
      </w:r>
      <w:r>
        <w:rPr>
          <w:sz w:val="22"/>
          <w:szCs w:val="22"/>
        </w:rPr>
        <w:t xml:space="preserve">positivamente il quesito posto alla Ditta dalla Commissione per accertare che nel prezzo offerto fossero comprese le spese di installazione, come da capitolato tecnico, </w:t>
      </w:r>
      <w:r>
        <w:rPr>
          <w:bCs/>
          <w:sz w:val="22"/>
          <w:szCs w:val="22"/>
        </w:rPr>
        <w:t>prot. 1242/E1 del 27/02/17;</w:t>
      </w:r>
    </w:p>
    <w:p w:rsidR="00804D45" w:rsidRDefault="00804D45" w:rsidP="00323FFF">
      <w:pPr>
        <w:shd w:val="clear" w:color="auto" w:fill="FFFFFF"/>
        <w:jc w:val="both"/>
        <w:rPr>
          <w:bCs/>
          <w:sz w:val="22"/>
          <w:szCs w:val="22"/>
        </w:rPr>
      </w:pPr>
      <w:r w:rsidRPr="00F618F1">
        <w:rPr>
          <w:b/>
          <w:bCs/>
          <w:sz w:val="22"/>
          <w:szCs w:val="22"/>
        </w:rPr>
        <w:t xml:space="preserve">Considerato </w:t>
      </w:r>
      <w:r>
        <w:rPr>
          <w:bCs/>
          <w:sz w:val="22"/>
          <w:szCs w:val="22"/>
        </w:rPr>
        <w:t>che in conformità alle linee guida dell’Anac sugli affidamenti degli appalti di valore inferiore alla soglia comunitaria- Delibera 1 marzo 2018, n. 206, sono state avviate le verifiche previste per lavori, servizi e forniture di importo superiore ad € 5.000,00 e fino ad € 20.000,00;</w:t>
      </w:r>
    </w:p>
    <w:p w:rsidR="00804D45" w:rsidRDefault="00804D45" w:rsidP="00F618F1">
      <w:pPr>
        <w:jc w:val="both"/>
        <w:rPr>
          <w:sz w:val="22"/>
          <w:szCs w:val="22"/>
        </w:rPr>
      </w:pPr>
      <w:r w:rsidRPr="0086507D">
        <w:rPr>
          <w:b/>
          <w:sz w:val="22"/>
          <w:szCs w:val="22"/>
        </w:rPr>
        <w:t xml:space="preserve">Vista </w:t>
      </w:r>
      <w:r w:rsidRPr="00F618F1">
        <w:rPr>
          <w:sz w:val="22"/>
          <w:szCs w:val="22"/>
        </w:rPr>
        <w:t>la dichiarazione sostitutiva di certificazione resa dall’operatore economico secondo modello presente alla piattaforma</w:t>
      </w:r>
      <w:r>
        <w:rPr>
          <w:sz w:val="22"/>
          <w:szCs w:val="22"/>
        </w:rPr>
        <w:t>;</w:t>
      </w:r>
    </w:p>
    <w:p w:rsidR="00804D45" w:rsidRDefault="00804D45" w:rsidP="00F618F1">
      <w:pPr>
        <w:jc w:val="both"/>
        <w:rPr>
          <w:sz w:val="22"/>
          <w:szCs w:val="22"/>
        </w:rPr>
      </w:pPr>
      <w:r w:rsidRPr="0086507D">
        <w:rPr>
          <w:b/>
          <w:sz w:val="22"/>
          <w:szCs w:val="22"/>
        </w:rPr>
        <w:t>Visto</w:t>
      </w:r>
      <w:r w:rsidRPr="00F618F1">
        <w:rPr>
          <w:sz w:val="22"/>
          <w:szCs w:val="22"/>
        </w:rPr>
        <w:t xml:space="preserve"> l’esito positivo delle verifiche </w:t>
      </w:r>
      <w:r>
        <w:rPr>
          <w:sz w:val="22"/>
          <w:szCs w:val="22"/>
        </w:rPr>
        <w:t>inerenti C</w:t>
      </w:r>
      <w:r w:rsidRPr="00F618F1">
        <w:rPr>
          <w:sz w:val="22"/>
          <w:szCs w:val="22"/>
        </w:rPr>
        <w:t>amera di commercio,</w:t>
      </w:r>
      <w:r>
        <w:rPr>
          <w:sz w:val="22"/>
          <w:szCs w:val="22"/>
        </w:rPr>
        <w:t xml:space="preserve"> </w:t>
      </w:r>
      <w:r w:rsidRPr="00F618F1">
        <w:rPr>
          <w:sz w:val="22"/>
          <w:szCs w:val="22"/>
        </w:rPr>
        <w:t>regolarità contributiva, casellario giudiziale;</w:t>
      </w:r>
    </w:p>
    <w:p w:rsidR="00804D45" w:rsidRDefault="00804D45" w:rsidP="00F618F1">
      <w:pPr>
        <w:jc w:val="both"/>
        <w:rPr>
          <w:sz w:val="22"/>
          <w:szCs w:val="22"/>
        </w:rPr>
      </w:pPr>
      <w:r w:rsidRPr="0086507D">
        <w:rPr>
          <w:b/>
          <w:sz w:val="22"/>
          <w:szCs w:val="22"/>
        </w:rPr>
        <w:t>Visto</w:t>
      </w:r>
      <w:r>
        <w:rPr>
          <w:sz w:val="22"/>
          <w:szCs w:val="22"/>
        </w:rPr>
        <w:t xml:space="preserve"> l’esito del controllo di regolarità fiscale presso la competente Agenzia delle Entrate – ns prot. n. 2717-E/1 del 23 maggio 2018- e tenuto conto che quanto ivi riportato alla nota n. 2 determina l’insussistenza di causa di esclusione dalla partecipazione a una procedura d’appalto ai sensi e per gli effetti di cui all’art. 80 comma 4 del </w:t>
      </w:r>
      <w:r w:rsidRPr="00AA4DE2">
        <w:rPr>
          <w:sz w:val="22"/>
          <w:szCs w:val="22"/>
        </w:rPr>
        <w:t>Decreto legislativo 18 aprile 2016 n. 50</w:t>
      </w:r>
      <w:r>
        <w:rPr>
          <w:sz w:val="22"/>
          <w:szCs w:val="22"/>
        </w:rPr>
        <w:t xml:space="preserve"> s.m.i.;</w:t>
      </w:r>
    </w:p>
    <w:p w:rsidR="00804D45" w:rsidRPr="002302DE" w:rsidRDefault="00804D45" w:rsidP="005B0719">
      <w:pPr>
        <w:autoSpaceDE w:val="0"/>
        <w:autoSpaceDN w:val="0"/>
        <w:adjustRightInd w:val="0"/>
        <w:rPr>
          <w:sz w:val="22"/>
          <w:szCs w:val="22"/>
        </w:rPr>
      </w:pPr>
      <w:r w:rsidRPr="005B0719">
        <w:rPr>
          <w:b/>
          <w:sz w:val="22"/>
          <w:szCs w:val="22"/>
        </w:rPr>
        <w:t>Dato atto</w:t>
      </w:r>
      <w:r w:rsidRPr="000916A8">
        <w:rPr>
          <w:sz w:val="22"/>
          <w:szCs w:val="22"/>
        </w:rPr>
        <w:t xml:space="preserve"> che il materiale acquistato sarà installato </w:t>
      </w:r>
      <w:r>
        <w:rPr>
          <w:sz w:val="22"/>
          <w:szCs w:val="22"/>
        </w:rPr>
        <w:t>nei locali della sede</w:t>
      </w:r>
      <w:r w:rsidRPr="000916A8">
        <w:rPr>
          <w:sz w:val="22"/>
          <w:szCs w:val="22"/>
        </w:rPr>
        <w:t xml:space="preserve">: </w:t>
      </w:r>
      <w:r w:rsidRPr="002302DE">
        <w:rPr>
          <w:sz w:val="22"/>
          <w:szCs w:val="22"/>
        </w:rPr>
        <w:t>Aule n. 10 -  16 -  8/9 -  6 – 5 -  21– 32 (primo piano) -  Aula Multimediale</w:t>
      </w:r>
      <w:r>
        <w:rPr>
          <w:sz w:val="22"/>
          <w:szCs w:val="22"/>
        </w:rPr>
        <w:t>;</w:t>
      </w:r>
    </w:p>
    <w:p w:rsidR="00804D45" w:rsidRDefault="00804D45" w:rsidP="00323FFF">
      <w:pPr>
        <w:jc w:val="center"/>
        <w:rPr>
          <w:b/>
          <w:sz w:val="22"/>
          <w:szCs w:val="22"/>
        </w:rPr>
      </w:pPr>
      <w:r w:rsidRPr="00632489">
        <w:rPr>
          <w:b/>
          <w:sz w:val="22"/>
          <w:szCs w:val="22"/>
        </w:rPr>
        <w:t>DETERMINA</w:t>
      </w:r>
    </w:p>
    <w:p w:rsidR="00804D45" w:rsidRPr="00632489" w:rsidRDefault="00804D45" w:rsidP="00323FFF">
      <w:pPr>
        <w:jc w:val="center"/>
        <w:rPr>
          <w:b/>
          <w:sz w:val="22"/>
          <w:szCs w:val="22"/>
        </w:rPr>
      </w:pPr>
    </w:p>
    <w:p w:rsidR="00804D45" w:rsidRDefault="00804D45" w:rsidP="00323FFF">
      <w:pPr>
        <w:jc w:val="both"/>
        <w:rPr>
          <w:sz w:val="22"/>
          <w:szCs w:val="22"/>
        </w:rPr>
      </w:pPr>
      <w:r>
        <w:rPr>
          <w:sz w:val="22"/>
          <w:szCs w:val="22"/>
        </w:rPr>
        <w:t>Quanto in premessa è parte integrante e sostanziale del presente provvedimento.</w:t>
      </w:r>
      <w:bookmarkStart w:id="0" w:name="_GoBack"/>
      <w:bookmarkEnd w:id="0"/>
    </w:p>
    <w:p w:rsidR="00804D45" w:rsidRDefault="00804D45" w:rsidP="00323FFF">
      <w:pPr>
        <w:jc w:val="both"/>
        <w:rPr>
          <w:sz w:val="22"/>
          <w:szCs w:val="22"/>
        </w:rPr>
      </w:pPr>
    </w:p>
    <w:p w:rsidR="00804D45" w:rsidRDefault="00804D45" w:rsidP="00323FFF">
      <w:pPr>
        <w:jc w:val="both"/>
        <w:rPr>
          <w:sz w:val="22"/>
          <w:szCs w:val="22"/>
        </w:rPr>
      </w:pPr>
      <w:r w:rsidRPr="002704D1">
        <w:rPr>
          <w:b/>
          <w:sz w:val="22"/>
          <w:szCs w:val="22"/>
        </w:rPr>
        <w:t>Art.</w:t>
      </w:r>
      <w:r>
        <w:rPr>
          <w:sz w:val="22"/>
          <w:szCs w:val="22"/>
        </w:rPr>
        <w:t xml:space="preserve"> </w:t>
      </w:r>
      <w:r w:rsidRPr="005B0719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Di approvare gli atti relativi alla RDO MEPA. </w:t>
      </w:r>
      <w:r w:rsidRPr="000D0DEE">
        <w:rPr>
          <w:sz w:val="22"/>
          <w:szCs w:val="22"/>
        </w:rPr>
        <w:t xml:space="preserve">n. </w:t>
      </w:r>
      <w:r w:rsidRPr="000D0DEE">
        <w:rPr>
          <w:rStyle w:val="insidecaption"/>
          <w:sz w:val="22"/>
          <w:szCs w:val="22"/>
        </w:rPr>
        <w:t>18</w:t>
      </w:r>
      <w:r>
        <w:rPr>
          <w:rStyle w:val="insidecaption"/>
          <w:sz w:val="22"/>
          <w:szCs w:val="22"/>
        </w:rPr>
        <w:t>50226</w:t>
      </w:r>
      <w:r>
        <w:rPr>
          <w:sz w:val="22"/>
          <w:szCs w:val="22"/>
        </w:rPr>
        <w:t>, pubblicata in data 01/03/18.</w:t>
      </w:r>
    </w:p>
    <w:p w:rsidR="00804D45" w:rsidRDefault="00804D45" w:rsidP="00323FFF">
      <w:pPr>
        <w:jc w:val="both"/>
        <w:rPr>
          <w:sz w:val="22"/>
          <w:szCs w:val="22"/>
        </w:rPr>
      </w:pPr>
    </w:p>
    <w:p w:rsidR="00804D45" w:rsidRDefault="00804D45" w:rsidP="00323FFF">
      <w:pPr>
        <w:shd w:val="clear" w:color="auto" w:fill="FFFFFF"/>
        <w:jc w:val="both"/>
        <w:rPr>
          <w:sz w:val="22"/>
          <w:szCs w:val="22"/>
        </w:rPr>
      </w:pPr>
      <w:r w:rsidRPr="002704D1">
        <w:rPr>
          <w:b/>
          <w:sz w:val="22"/>
          <w:szCs w:val="22"/>
        </w:rPr>
        <w:t>Art. 2</w:t>
      </w:r>
      <w:r>
        <w:rPr>
          <w:sz w:val="22"/>
          <w:szCs w:val="22"/>
        </w:rPr>
        <w:t xml:space="preserve"> Di aggiudicare in via definitiva </w:t>
      </w:r>
      <w:smartTag w:uri="urn:schemas-microsoft-com:office:smarttags" w:element="metricconverter">
        <w:smartTagPr>
          <w:attr w:name="ProductID" w:val="3.327,80 a"/>
        </w:smartTagPr>
        <w:smartTag w:uri="urn:schemas-microsoft-com:office:smarttags" w:element="PersonName">
          <w:smartTagPr>
            <w:attr w:name="ProductID" w:val="la RDO MEPA."/>
          </w:smartTagPr>
          <w:r>
            <w:rPr>
              <w:sz w:val="22"/>
              <w:szCs w:val="22"/>
            </w:rPr>
            <w:t>la RDO MEPA.</w:t>
          </w:r>
        </w:smartTag>
      </w:smartTag>
      <w:r>
        <w:rPr>
          <w:sz w:val="22"/>
          <w:szCs w:val="22"/>
        </w:rPr>
        <w:t xml:space="preserve"> </w:t>
      </w:r>
      <w:r w:rsidRPr="000D0DEE">
        <w:rPr>
          <w:sz w:val="22"/>
          <w:szCs w:val="22"/>
        </w:rPr>
        <w:t xml:space="preserve">n. </w:t>
      </w:r>
      <w:r w:rsidRPr="000D0DEE">
        <w:rPr>
          <w:rStyle w:val="insidecaption"/>
          <w:sz w:val="22"/>
          <w:szCs w:val="22"/>
        </w:rPr>
        <w:t>185</w:t>
      </w:r>
      <w:r>
        <w:rPr>
          <w:rStyle w:val="insidecaption"/>
          <w:sz w:val="22"/>
          <w:szCs w:val="22"/>
        </w:rPr>
        <w:t xml:space="preserve">0226 </w:t>
      </w:r>
      <w:r>
        <w:rPr>
          <w:sz w:val="22"/>
          <w:szCs w:val="22"/>
        </w:rPr>
        <w:t xml:space="preserve">del 01/03/18 </w:t>
      </w:r>
      <w:r w:rsidRPr="000D0DEE">
        <w:rPr>
          <w:bCs/>
          <w:sz w:val="22"/>
          <w:szCs w:val="22"/>
        </w:rPr>
        <w:t>per acquisto</w:t>
      </w:r>
      <w:r>
        <w:rPr>
          <w:bCs/>
          <w:sz w:val="22"/>
          <w:szCs w:val="22"/>
        </w:rPr>
        <w:t xml:space="preserve"> di</w:t>
      </w:r>
      <w:r w:rsidRPr="000D0DEE">
        <w:rPr>
          <w:bCs/>
          <w:sz w:val="22"/>
          <w:szCs w:val="22"/>
        </w:rPr>
        <w:t xml:space="preserve"> </w:t>
      </w:r>
      <w:r w:rsidRPr="002D69E6">
        <w:rPr>
          <w:bCs/>
          <w:sz w:val="22"/>
          <w:szCs w:val="22"/>
        </w:rPr>
        <w:t>n. 8 Lavagne</w:t>
      </w:r>
      <w:r w:rsidRPr="002D69E6">
        <w:rPr>
          <w:b/>
          <w:bCs/>
          <w:sz w:val="22"/>
          <w:szCs w:val="22"/>
        </w:rPr>
        <w:t xml:space="preserve"> </w:t>
      </w:r>
      <w:r w:rsidRPr="002D69E6">
        <w:rPr>
          <w:bCs/>
          <w:sz w:val="22"/>
          <w:szCs w:val="22"/>
        </w:rPr>
        <w:t xml:space="preserve">LIM </w:t>
      </w:r>
      <w:r>
        <w:rPr>
          <w:bCs/>
          <w:sz w:val="22"/>
          <w:szCs w:val="22"/>
        </w:rPr>
        <w:t>aventi le caratteristiche indicate nel capitolato tecnico prot. 1242/E1 del 27/02/17,</w:t>
      </w:r>
      <w:r>
        <w:rPr>
          <w:sz w:val="22"/>
          <w:szCs w:val="22"/>
        </w:rPr>
        <w:t xml:space="preserve"> alla </w:t>
      </w:r>
      <w:r w:rsidRPr="002D69E6">
        <w:rPr>
          <w:sz w:val="22"/>
          <w:szCs w:val="22"/>
        </w:rPr>
        <w:t>Ditta GS SISTEMI  Sede legale Via Pigafetta n. 12 – Contrada Concio Stocchi Rende CS –  P.I. 01885880789 per l’importo complessivo di  € 15.484,00 oltre Iva,</w:t>
      </w:r>
      <w:r>
        <w:t xml:space="preserve"> </w:t>
      </w:r>
      <w:r w:rsidRPr="000916A8">
        <w:rPr>
          <w:sz w:val="22"/>
          <w:szCs w:val="22"/>
        </w:rPr>
        <w:t>comprensiv</w:t>
      </w:r>
      <w:r>
        <w:rPr>
          <w:sz w:val="22"/>
          <w:szCs w:val="22"/>
        </w:rPr>
        <w:t>o</w:t>
      </w:r>
      <w:r w:rsidRPr="000916A8">
        <w:rPr>
          <w:sz w:val="22"/>
          <w:szCs w:val="22"/>
        </w:rPr>
        <w:t xml:space="preserve"> di </w:t>
      </w:r>
      <w:r>
        <w:rPr>
          <w:sz w:val="22"/>
          <w:szCs w:val="22"/>
        </w:rPr>
        <w:t>tutto quanto previsto nel predetto capitolato tecnico.</w:t>
      </w:r>
    </w:p>
    <w:p w:rsidR="00804D45" w:rsidRDefault="00804D45" w:rsidP="00323FFF">
      <w:pPr>
        <w:shd w:val="clear" w:color="auto" w:fill="FFFFFF"/>
        <w:jc w:val="both"/>
        <w:rPr>
          <w:sz w:val="22"/>
          <w:szCs w:val="22"/>
        </w:rPr>
      </w:pPr>
    </w:p>
    <w:p w:rsidR="00804D45" w:rsidRDefault="00804D45" w:rsidP="00323FFF">
      <w:pPr>
        <w:shd w:val="clear" w:color="auto" w:fill="FFFFFF"/>
        <w:jc w:val="both"/>
        <w:rPr>
          <w:sz w:val="22"/>
          <w:szCs w:val="22"/>
        </w:rPr>
      </w:pPr>
      <w:r w:rsidRPr="0086507D">
        <w:rPr>
          <w:b/>
          <w:sz w:val="22"/>
          <w:szCs w:val="22"/>
        </w:rPr>
        <w:t>Art. 3</w:t>
      </w:r>
      <w:r>
        <w:rPr>
          <w:sz w:val="22"/>
          <w:szCs w:val="22"/>
        </w:rPr>
        <w:t xml:space="preserve"> </w:t>
      </w:r>
      <w:r>
        <w:t>Di dare</w:t>
      </w:r>
      <w:r w:rsidRPr="000D0DEE">
        <w:rPr>
          <w:sz w:val="22"/>
          <w:szCs w:val="22"/>
        </w:rPr>
        <w:t xml:space="preserve"> </w:t>
      </w:r>
      <w:r>
        <w:rPr>
          <w:sz w:val="22"/>
          <w:szCs w:val="22"/>
        </w:rPr>
        <w:t>mandato alla direzione amministrativa, in qualità di punto ordinante MEPA, di comunicare la presente aggiudicazione definitiva alla piattaforma CONSIP.</w:t>
      </w:r>
    </w:p>
    <w:p w:rsidR="00804D45" w:rsidRDefault="00804D45" w:rsidP="00323FFF">
      <w:pPr>
        <w:shd w:val="clear" w:color="auto" w:fill="FFFFFF"/>
        <w:jc w:val="both"/>
        <w:rPr>
          <w:sz w:val="22"/>
          <w:szCs w:val="22"/>
        </w:rPr>
      </w:pPr>
    </w:p>
    <w:p w:rsidR="00804D45" w:rsidRDefault="00804D45" w:rsidP="0086507D">
      <w:pPr>
        <w:shd w:val="clear" w:color="auto" w:fill="FFFFFF"/>
        <w:jc w:val="both"/>
        <w:rPr>
          <w:sz w:val="22"/>
          <w:szCs w:val="22"/>
        </w:rPr>
      </w:pPr>
      <w:r w:rsidRPr="005B0719">
        <w:rPr>
          <w:b/>
          <w:sz w:val="22"/>
          <w:szCs w:val="22"/>
        </w:rPr>
        <w:t>Art.</w:t>
      </w:r>
      <w:r>
        <w:rPr>
          <w:sz w:val="22"/>
          <w:szCs w:val="22"/>
        </w:rPr>
        <w:t xml:space="preserve"> </w:t>
      </w:r>
      <w:r w:rsidRPr="005B0719">
        <w:rPr>
          <w:b/>
          <w:sz w:val="22"/>
          <w:szCs w:val="22"/>
        </w:rPr>
        <w:t xml:space="preserve">4 </w:t>
      </w:r>
      <w:r w:rsidRPr="005B0719">
        <w:rPr>
          <w:sz w:val="22"/>
          <w:szCs w:val="22"/>
        </w:rPr>
        <w:t>Di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commissionare alla ditta di cui al precedente articolo la fornitura oggetto della RDO MEPA. </w:t>
      </w:r>
      <w:r w:rsidRPr="000D0DEE">
        <w:rPr>
          <w:sz w:val="22"/>
          <w:szCs w:val="22"/>
        </w:rPr>
        <w:t xml:space="preserve">n. </w:t>
      </w:r>
      <w:r w:rsidRPr="000D0DEE">
        <w:rPr>
          <w:rStyle w:val="insidecaption"/>
          <w:sz w:val="22"/>
          <w:szCs w:val="22"/>
        </w:rPr>
        <w:t>18</w:t>
      </w:r>
      <w:r>
        <w:rPr>
          <w:rStyle w:val="insidecaption"/>
          <w:sz w:val="22"/>
          <w:szCs w:val="22"/>
        </w:rPr>
        <w:t>50226 e dispone a</w:t>
      </w:r>
      <w:r>
        <w:rPr>
          <w:sz w:val="22"/>
          <w:szCs w:val="22"/>
        </w:rPr>
        <w:t xml:space="preserve"> che </w:t>
      </w:r>
      <w:smartTag w:uri="urn:schemas-microsoft-com:office:smarttags" w:element="metricconverter">
        <w:smartTagPr>
          <w:attr w:name="ProductID" w:val="3.327,80 a"/>
        </w:smartTagPr>
        <w:smartTag w:uri="urn:schemas-microsoft-com:office:smarttags" w:element="PersonName">
          <w:smartTagPr>
            <w:attr w:name="ProductID" w:val="la Direzione"/>
          </w:smartTagPr>
          <w:r>
            <w:rPr>
              <w:sz w:val="22"/>
              <w:szCs w:val="22"/>
            </w:rPr>
            <w:t>la Direzione</w:t>
          </w:r>
        </w:smartTag>
      </w:smartTag>
      <w:r>
        <w:rPr>
          <w:sz w:val="22"/>
          <w:szCs w:val="22"/>
        </w:rPr>
        <w:t xml:space="preserve"> amministrativa provveda a trasmettere alla piattaforma MEPA la lettera d’ordine,</w:t>
      </w:r>
      <w:r w:rsidRPr="005B0719">
        <w:rPr>
          <w:sz w:val="22"/>
          <w:szCs w:val="22"/>
        </w:rPr>
        <w:t xml:space="preserve"> </w:t>
      </w:r>
      <w:r>
        <w:rPr>
          <w:sz w:val="22"/>
          <w:szCs w:val="22"/>
        </w:rPr>
        <w:t>previo impegno di spesa a carico del bilancio del Conservatorio per l’es. fin. in corso e attestazione di copertura finanziaria.</w:t>
      </w:r>
    </w:p>
    <w:p w:rsidR="00804D45" w:rsidRDefault="00804D45" w:rsidP="0086507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04D45" w:rsidRDefault="00804D45" w:rsidP="00323FFF">
      <w:pPr>
        <w:jc w:val="both"/>
        <w:rPr>
          <w:sz w:val="22"/>
          <w:szCs w:val="22"/>
        </w:rPr>
      </w:pPr>
      <w:r w:rsidRPr="00322BB1">
        <w:rPr>
          <w:b/>
          <w:sz w:val="22"/>
          <w:szCs w:val="22"/>
        </w:rPr>
        <w:t xml:space="preserve">Art. 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 Autorizza il pagamento a prestazioni effettuate, previo collaudo da effettuare in presenza della Commissione di gara (atto nomina prot. 1812/E1 del 05/04/18) verifica di regolarità e ricezione di fattura elettronica.</w:t>
      </w:r>
    </w:p>
    <w:p w:rsidR="00804D45" w:rsidRDefault="00804D45" w:rsidP="00323FFF">
      <w:pPr>
        <w:jc w:val="both"/>
        <w:rPr>
          <w:sz w:val="22"/>
          <w:szCs w:val="22"/>
        </w:rPr>
      </w:pPr>
    </w:p>
    <w:p w:rsidR="00804D45" w:rsidRDefault="00804D45" w:rsidP="005B0719">
      <w:pPr>
        <w:jc w:val="both"/>
        <w:rPr>
          <w:sz w:val="22"/>
        </w:rPr>
      </w:pPr>
      <w:r w:rsidRPr="00322BB1">
        <w:rPr>
          <w:b/>
          <w:sz w:val="22"/>
          <w:szCs w:val="22"/>
        </w:rPr>
        <w:t xml:space="preserve">Art. 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Dichiara </w:t>
      </w:r>
      <w:r w:rsidRPr="001F6360">
        <w:rPr>
          <w:sz w:val="22"/>
          <w:szCs w:val="22"/>
        </w:rPr>
        <w:t>efficace ed immediatamente esecutiva</w:t>
      </w:r>
      <w:r>
        <w:rPr>
          <w:sz w:val="22"/>
          <w:szCs w:val="22"/>
        </w:rPr>
        <w:t xml:space="preserve"> la presente determina che </w:t>
      </w:r>
      <w:r w:rsidRPr="00FE4DF0">
        <w:rPr>
          <w:rFonts w:eastAsia="TimesNewRomanPS-BoldMT"/>
          <w:bCs/>
          <w:sz w:val="22"/>
        </w:rPr>
        <w:t xml:space="preserve">sarà </w:t>
      </w:r>
      <w:r w:rsidRPr="00FE4DF0">
        <w:rPr>
          <w:sz w:val="22"/>
        </w:rPr>
        <w:t xml:space="preserve">pubblicata alla Sez. Amministrazione trasparente, sotto </w:t>
      </w:r>
      <w:smartTag w:uri="urn:schemas-microsoft-com:office:smarttags" w:element="PersonName">
        <w:smartTagPr>
          <w:attr w:name="ProductID" w:val="la Sezione"/>
        </w:smartTagPr>
        <w:r w:rsidRPr="00FE4DF0">
          <w:rPr>
            <w:sz w:val="22"/>
          </w:rPr>
          <w:t>la Sezione</w:t>
        </w:r>
      </w:smartTag>
      <w:r w:rsidRPr="00FE4DF0">
        <w:rPr>
          <w:sz w:val="22"/>
        </w:rPr>
        <w:t xml:space="preserve"> bandi di gara e contratti del sito web istituzionale.</w:t>
      </w:r>
    </w:p>
    <w:p w:rsidR="00804D45" w:rsidRPr="00FE4DF0" w:rsidRDefault="00804D45" w:rsidP="005B0719">
      <w:pPr>
        <w:jc w:val="both"/>
        <w:rPr>
          <w:b/>
          <w:sz w:val="22"/>
        </w:rPr>
      </w:pPr>
    </w:p>
    <w:p w:rsidR="00804D45" w:rsidRDefault="00804D45" w:rsidP="005B0719">
      <w:pPr>
        <w:ind w:left="6381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Il Presidente</w:t>
      </w:r>
    </w:p>
    <w:p w:rsidR="00804D45" w:rsidRDefault="00804D45" w:rsidP="005B0719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     F.to Prof.ssa Concetta Nicolosi</w:t>
      </w:r>
    </w:p>
    <w:p w:rsidR="00804D45" w:rsidRDefault="00804D45" w:rsidP="005B0719">
      <w:pPr>
        <w:spacing w:line="200" w:lineRule="exact"/>
        <w:ind w:right="70"/>
        <w:jc w:val="center"/>
        <w:rPr>
          <w:bCs/>
          <w:i/>
          <w:iCs/>
          <w:sz w:val="20"/>
          <w:szCs w:val="20"/>
        </w:rPr>
      </w:pPr>
    </w:p>
    <w:p w:rsidR="00804D45" w:rsidRDefault="00804D45"/>
    <w:sectPr w:rsidR="00804D45" w:rsidSect="000916A8"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626E"/>
    <w:multiLevelType w:val="hybridMultilevel"/>
    <w:tmpl w:val="E2E87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FFF"/>
    <w:rsid w:val="000916A8"/>
    <w:rsid w:val="000C50CE"/>
    <w:rsid w:val="000D0DEE"/>
    <w:rsid w:val="001F6360"/>
    <w:rsid w:val="002302DE"/>
    <w:rsid w:val="002704D1"/>
    <w:rsid w:val="002D69E6"/>
    <w:rsid w:val="00322BB1"/>
    <w:rsid w:val="00323FFF"/>
    <w:rsid w:val="00394CB9"/>
    <w:rsid w:val="004031B0"/>
    <w:rsid w:val="00460AEC"/>
    <w:rsid w:val="004F1278"/>
    <w:rsid w:val="0057262A"/>
    <w:rsid w:val="00597A07"/>
    <w:rsid w:val="005B0719"/>
    <w:rsid w:val="00632489"/>
    <w:rsid w:val="00646CFB"/>
    <w:rsid w:val="006803D1"/>
    <w:rsid w:val="006D1A0C"/>
    <w:rsid w:val="00804D45"/>
    <w:rsid w:val="00843D0A"/>
    <w:rsid w:val="0086507D"/>
    <w:rsid w:val="0096122C"/>
    <w:rsid w:val="00A3795A"/>
    <w:rsid w:val="00A70181"/>
    <w:rsid w:val="00AA4DE2"/>
    <w:rsid w:val="00F618F1"/>
    <w:rsid w:val="00FD041F"/>
    <w:rsid w:val="00FE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idecaption">
    <w:name w:val="insidecaption"/>
    <w:basedOn w:val="DefaultParagraphFont"/>
    <w:uiPriority w:val="99"/>
    <w:rsid w:val="00323FF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D041F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041F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FD0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1022</Words>
  <Characters>5826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MINISTERO DELL’ISTRUZIONE  DELL’ UNIVERSITA’ E DELLA  RICERCA</dc:title>
  <dc:subject/>
  <dc:creator>Conservatorio F. Cilea</dc:creator>
  <cp:keywords/>
  <dc:description/>
  <cp:lastModifiedBy>UTENTE</cp:lastModifiedBy>
  <cp:revision>2</cp:revision>
  <dcterms:created xsi:type="dcterms:W3CDTF">2018-05-28T08:57:00Z</dcterms:created>
  <dcterms:modified xsi:type="dcterms:W3CDTF">2018-05-28T08:57:00Z</dcterms:modified>
</cp:coreProperties>
</file>